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842A5" w14:textId="40DCE3E2" w:rsidR="00970E89" w:rsidRPr="00D90B4E" w:rsidRDefault="00970E89">
      <w:pPr>
        <w:jc w:val="center"/>
        <w:rPr>
          <w:rFonts w:asciiTheme="minorHAnsi" w:eastAsia="Calibri" w:hAnsiTheme="minorHAnsi" w:cstheme="minorHAnsi"/>
          <w:b/>
        </w:rPr>
      </w:pPr>
      <w:bookmarkStart w:id="0" w:name="_heading=h.gjdgxs" w:colFirst="0" w:colLast="0"/>
      <w:bookmarkEnd w:id="0"/>
      <w:r w:rsidRPr="00D90B4E">
        <w:rPr>
          <w:rFonts w:asciiTheme="minorHAnsi" w:eastAsia="Calibri" w:hAnsiTheme="minorHAnsi" w:cstheme="minorHAnsi"/>
          <w:b/>
        </w:rPr>
        <w:t xml:space="preserve">HLEDÁME </w:t>
      </w:r>
      <w:r w:rsidR="00275E8F" w:rsidRPr="00D90B4E">
        <w:rPr>
          <w:rFonts w:asciiTheme="minorHAnsi" w:eastAsia="Calibri" w:hAnsiTheme="minorHAnsi" w:cstheme="minorHAnsi"/>
          <w:b/>
        </w:rPr>
        <w:t>SOCIÁLNÍHO PRACOVNÍKA</w:t>
      </w:r>
      <w:r w:rsidRPr="00D90B4E">
        <w:rPr>
          <w:rFonts w:asciiTheme="minorHAnsi" w:eastAsia="Calibri" w:hAnsiTheme="minorHAnsi" w:cstheme="minorHAnsi"/>
          <w:b/>
        </w:rPr>
        <w:t xml:space="preserve"> </w:t>
      </w:r>
      <w:r w:rsidR="00F500B0">
        <w:rPr>
          <w:rFonts w:asciiTheme="minorHAnsi" w:eastAsia="Calibri" w:hAnsiTheme="minorHAnsi" w:cstheme="minorHAnsi"/>
          <w:b/>
        </w:rPr>
        <w:t>PRO PRÁCI S RODINAMI</w:t>
      </w:r>
    </w:p>
    <w:p w14:paraId="415F4BC0" w14:textId="77777777" w:rsidR="00970E89" w:rsidRPr="00D90B4E" w:rsidRDefault="00970E89">
      <w:pPr>
        <w:jc w:val="center"/>
        <w:rPr>
          <w:rFonts w:asciiTheme="minorHAnsi" w:eastAsia="Calibri" w:hAnsiTheme="minorHAnsi" w:cstheme="minorHAnsi"/>
          <w:b/>
        </w:rPr>
      </w:pPr>
    </w:p>
    <w:p w14:paraId="6C7A641E" w14:textId="77777777" w:rsidR="00970E89" w:rsidRPr="00D90B4E" w:rsidRDefault="00970E89">
      <w:pPr>
        <w:jc w:val="center"/>
        <w:rPr>
          <w:rFonts w:asciiTheme="minorHAnsi" w:eastAsia="Calibri" w:hAnsiTheme="minorHAnsi" w:cstheme="minorHAnsi"/>
          <w:b/>
        </w:rPr>
      </w:pPr>
    </w:p>
    <w:p w14:paraId="00000007" w14:textId="452CE84D" w:rsidR="00A409D2" w:rsidRPr="00D90B4E" w:rsidRDefault="00714994">
      <w:pPr>
        <w:jc w:val="both"/>
        <w:rPr>
          <w:rFonts w:asciiTheme="minorHAnsi" w:eastAsia="Calibri" w:hAnsiTheme="minorHAnsi" w:cstheme="minorHAnsi"/>
        </w:rPr>
      </w:pPr>
      <w:r w:rsidRPr="00D90B4E">
        <w:rPr>
          <w:rFonts w:asciiTheme="minorHAnsi" w:eastAsia="Calibri" w:hAnsiTheme="minorHAnsi" w:cstheme="minorHAnsi"/>
        </w:rPr>
        <w:t xml:space="preserve">Výše úvazku: </w:t>
      </w:r>
      <w:r w:rsidR="00970E89" w:rsidRPr="00D90B4E">
        <w:rPr>
          <w:rFonts w:asciiTheme="minorHAnsi" w:eastAsia="Calibri" w:hAnsiTheme="minorHAnsi" w:cstheme="minorHAnsi"/>
        </w:rPr>
        <w:t>HPP</w:t>
      </w:r>
      <w:r w:rsidR="00C17F2E" w:rsidRPr="00D90B4E">
        <w:rPr>
          <w:rFonts w:asciiTheme="minorHAnsi" w:eastAsia="Calibri" w:hAnsiTheme="minorHAnsi" w:cstheme="minorHAnsi"/>
        </w:rPr>
        <w:t xml:space="preserve"> </w:t>
      </w:r>
      <w:r w:rsidR="00275E8F" w:rsidRPr="00D90B4E">
        <w:rPr>
          <w:rFonts w:asciiTheme="minorHAnsi" w:eastAsia="Calibri" w:hAnsiTheme="minorHAnsi" w:cstheme="minorHAnsi"/>
        </w:rPr>
        <w:t>1,0</w:t>
      </w:r>
    </w:p>
    <w:p w14:paraId="00000008" w14:textId="79949226" w:rsidR="00A409D2" w:rsidRPr="00D90B4E" w:rsidRDefault="00714994">
      <w:pPr>
        <w:jc w:val="both"/>
        <w:rPr>
          <w:rFonts w:asciiTheme="minorHAnsi" w:eastAsia="Calibri" w:hAnsiTheme="minorHAnsi" w:cstheme="minorHAnsi"/>
        </w:rPr>
      </w:pPr>
      <w:r w:rsidRPr="00D90B4E">
        <w:rPr>
          <w:rFonts w:asciiTheme="minorHAnsi" w:eastAsia="Calibri" w:hAnsiTheme="minorHAnsi" w:cstheme="minorHAnsi"/>
        </w:rPr>
        <w:t xml:space="preserve">Nástup: </w:t>
      </w:r>
      <w:r w:rsidR="009C4966" w:rsidRPr="00D90B4E">
        <w:rPr>
          <w:rFonts w:asciiTheme="minorHAnsi" w:eastAsia="Calibri" w:hAnsiTheme="minorHAnsi" w:cstheme="minorHAnsi"/>
        </w:rPr>
        <w:t xml:space="preserve">od 1. </w:t>
      </w:r>
      <w:r w:rsidR="00D14C33">
        <w:rPr>
          <w:rFonts w:asciiTheme="minorHAnsi" w:eastAsia="Calibri" w:hAnsiTheme="minorHAnsi" w:cstheme="minorHAnsi"/>
        </w:rPr>
        <w:t>5</w:t>
      </w:r>
      <w:r w:rsidR="009C4966" w:rsidRPr="00D90B4E">
        <w:rPr>
          <w:rFonts w:asciiTheme="minorHAnsi" w:eastAsia="Calibri" w:hAnsiTheme="minorHAnsi" w:cstheme="minorHAnsi"/>
        </w:rPr>
        <w:t>. 202</w:t>
      </w:r>
      <w:r w:rsidR="00D14C33">
        <w:rPr>
          <w:rFonts w:asciiTheme="minorHAnsi" w:eastAsia="Calibri" w:hAnsiTheme="minorHAnsi" w:cstheme="minorHAnsi"/>
        </w:rPr>
        <w:t>6</w:t>
      </w:r>
      <w:r w:rsidR="007072C7" w:rsidRPr="00D90B4E">
        <w:rPr>
          <w:rFonts w:asciiTheme="minorHAnsi" w:eastAsia="Calibri" w:hAnsiTheme="minorHAnsi" w:cstheme="minorHAnsi"/>
        </w:rPr>
        <w:t xml:space="preserve"> či později</w:t>
      </w:r>
    </w:p>
    <w:p w14:paraId="00000009" w14:textId="36AB3EAF" w:rsidR="00A409D2" w:rsidRPr="00D90B4E" w:rsidRDefault="00714994">
      <w:pPr>
        <w:jc w:val="both"/>
        <w:rPr>
          <w:rFonts w:asciiTheme="minorHAnsi" w:eastAsia="Calibri" w:hAnsiTheme="minorHAnsi" w:cstheme="minorHAnsi"/>
        </w:rPr>
      </w:pPr>
      <w:r w:rsidRPr="00D90B4E">
        <w:rPr>
          <w:rFonts w:asciiTheme="minorHAnsi" w:eastAsia="Calibri" w:hAnsiTheme="minorHAnsi" w:cstheme="minorHAnsi"/>
        </w:rPr>
        <w:t xml:space="preserve">Mzda: </w:t>
      </w:r>
      <w:r w:rsidR="00275E8F" w:rsidRPr="00D90B4E">
        <w:rPr>
          <w:rFonts w:asciiTheme="minorHAnsi" w:eastAsia="Calibri" w:hAnsiTheme="minorHAnsi" w:cstheme="minorHAnsi"/>
        </w:rPr>
        <w:t>30 000</w:t>
      </w:r>
      <w:r w:rsidR="001D7F7E" w:rsidRPr="00D90B4E">
        <w:rPr>
          <w:rFonts w:asciiTheme="minorHAnsi" w:eastAsia="Calibri" w:hAnsiTheme="minorHAnsi" w:cstheme="minorHAnsi"/>
        </w:rPr>
        <w:t xml:space="preserve"> </w:t>
      </w:r>
      <w:r w:rsidR="00516C9A">
        <w:rPr>
          <w:rFonts w:asciiTheme="minorHAnsi" w:eastAsia="Calibri" w:hAnsiTheme="minorHAnsi" w:cstheme="minorHAnsi"/>
        </w:rPr>
        <w:t xml:space="preserve">– 33 000 </w:t>
      </w:r>
      <w:r w:rsidR="001D7F7E" w:rsidRPr="00D90B4E">
        <w:rPr>
          <w:rFonts w:asciiTheme="minorHAnsi" w:eastAsia="Calibri" w:hAnsiTheme="minorHAnsi" w:cstheme="minorHAnsi"/>
        </w:rPr>
        <w:t>Kč</w:t>
      </w:r>
      <w:r w:rsidR="00C17F2E" w:rsidRPr="00D90B4E">
        <w:rPr>
          <w:rFonts w:asciiTheme="minorHAnsi" w:eastAsia="Calibri" w:hAnsiTheme="minorHAnsi" w:cstheme="minorHAnsi"/>
        </w:rPr>
        <w:t xml:space="preserve"> </w:t>
      </w:r>
      <w:r w:rsidR="00516C9A">
        <w:rPr>
          <w:rFonts w:asciiTheme="minorHAnsi" w:eastAsia="Calibri" w:hAnsiTheme="minorHAnsi" w:cstheme="minorHAnsi"/>
        </w:rPr>
        <w:t>(dle zkušeností)</w:t>
      </w:r>
    </w:p>
    <w:p w14:paraId="170A8BCA" w14:textId="48AAAADD" w:rsidR="00970E89" w:rsidRPr="00D90B4E" w:rsidRDefault="00970E89">
      <w:pPr>
        <w:jc w:val="both"/>
        <w:rPr>
          <w:rFonts w:asciiTheme="minorHAnsi" w:eastAsia="Calibri" w:hAnsiTheme="minorHAnsi" w:cstheme="minorHAnsi"/>
        </w:rPr>
      </w:pPr>
      <w:r w:rsidRPr="00D90B4E">
        <w:rPr>
          <w:rFonts w:asciiTheme="minorHAnsi" w:eastAsia="Calibri" w:hAnsiTheme="minorHAnsi" w:cstheme="minorHAnsi"/>
        </w:rPr>
        <w:t>Forma práce: ambulantní/terénní</w:t>
      </w:r>
    </w:p>
    <w:p w14:paraId="0000000A" w14:textId="75D6CD2A" w:rsidR="00A409D2" w:rsidRPr="00D90B4E" w:rsidRDefault="00714994">
      <w:pPr>
        <w:jc w:val="both"/>
        <w:rPr>
          <w:rFonts w:asciiTheme="minorHAnsi" w:eastAsia="Calibri" w:hAnsiTheme="minorHAnsi" w:cstheme="minorHAnsi"/>
        </w:rPr>
      </w:pPr>
      <w:r w:rsidRPr="00D90B4E">
        <w:rPr>
          <w:rFonts w:asciiTheme="minorHAnsi" w:eastAsia="Calibri" w:hAnsiTheme="minorHAnsi" w:cstheme="minorHAnsi"/>
        </w:rPr>
        <w:t xml:space="preserve">Pracoviště: </w:t>
      </w:r>
      <w:r w:rsidR="00D14C33">
        <w:rPr>
          <w:rFonts w:asciiTheme="minorHAnsi" w:eastAsia="Calibri" w:hAnsiTheme="minorHAnsi" w:cstheme="minorHAnsi"/>
        </w:rPr>
        <w:t>Telnice u Brna a okolí</w:t>
      </w:r>
    </w:p>
    <w:p w14:paraId="4A0E6961" w14:textId="7B1E8609" w:rsidR="002025EB" w:rsidRPr="00D90B4E" w:rsidRDefault="00EE0D0C" w:rsidP="00D14C33">
      <w:pPr>
        <w:jc w:val="both"/>
        <w:rPr>
          <w:rFonts w:asciiTheme="minorHAnsi" w:eastAsia="Calibri" w:hAnsiTheme="minorHAnsi" w:cstheme="minorHAnsi"/>
        </w:rPr>
      </w:pPr>
      <w:r w:rsidRPr="00D90B4E">
        <w:rPr>
          <w:rFonts w:asciiTheme="minorHAnsi" w:eastAsia="Calibri" w:hAnsiTheme="minorHAnsi" w:cstheme="minorHAnsi"/>
        </w:rPr>
        <w:t>Cílové skupiny:</w:t>
      </w:r>
      <w:r w:rsidR="00275E8F" w:rsidRPr="00D90B4E">
        <w:rPr>
          <w:rFonts w:asciiTheme="minorHAnsi" w:eastAsia="Calibri" w:hAnsiTheme="minorHAnsi" w:cstheme="minorHAnsi"/>
        </w:rPr>
        <w:t xml:space="preserve"> </w:t>
      </w:r>
      <w:r w:rsidR="00D14C33">
        <w:rPr>
          <w:rFonts w:asciiTheme="minorHAnsi" w:eastAsia="Calibri" w:hAnsiTheme="minorHAnsi" w:cstheme="minorHAnsi"/>
        </w:rPr>
        <w:t xml:space="preserve">rodiny, </w:t>
      </w:r>
      <w:r w:rsidR="00275E8F" w:rsidRPr="00D90B4E">
        <w:rPr>
          <w:rFonts w:asciiTheme="minorHAnsi" w:eastAsia="Calibri" w:hAnsiTheme="minorHAnsi" w:cstheme="minorHAnsi"/>
        </w:rPr>
        <w:t xml:space="preserve">pečující </w:t>
      </w:r>
      <w:r w:rsidR="00516C9A">
        <w:rPr>
          <w:rFonts w:asciiTheme="minorHAnsi" w:eastAsia="Calibri" w:hAnsiTheme="minorHAnsi" w:cstheme="minorHAnsi"/>
        </w:rPr>
        <w:t>rodiče</w:t>
      </w:r>
      <w:r w:rsidR="00275E8F" w:rsidRPr="00D90B4E">
        <w:rPr>
          <w:rFonts w:asciiTheme="minorHAnsi" w:eastAsia="Calibri" w:hAnsiTheme="minorHAnsi" w:cstheme="minorHAnsi"/>
        </w:rPr>
        <w:t>,</w:t>
      </w:r>
      <w:r w:rsidRPr="00D90B4E">
        <w:rPr>
          <w:rFonts w:asciiTheme="minorHAnsi" w:eastAsia="Calibri" w:hAnsiTheme="minorHAnsi" w:cstheme="minorHAnsi"/>
        </w:rPr>
        <w:t xml:space="preserve"> </w:t>
      </w:r>
      <w:r w:rsidR="001D7F7E" w:rsidRPr="00D90B4E">
        <w:rPr>
          <w:rFonts w:asciiTheme="minorHAnsi" w:eastAsia="Calibri" w:hAnsiTheme="minorHAnsi" w:cstheme="minorHAnsi"/>
        </w:rPr>
        <w:t xml:space="preserve">děti </w:t>
      </w:r>
      <w:r w:rsidR="00D14C33">
        <w:rPr>
          <w:rFonts w:asciiTheme="minorHAnsi" w:eastAsia="Calibri" w:hAnsiTheme="minorHAnsi" w:cstheme="minorHAnsi"/>
        </w:rPr>
        <w:t>a studenti s duševními obtížemi</w:t>
      </w:r>
    </w:p>
    <w:p w14:paraId="0000000B" w14:textId="77777777" w:rsidR="00A409D2" w:rsidRPr="00D90B4E" w:rsidRDefault="00A409D2">
      <w:pPr>
        <w:jc w:val="both"/>
        <w:rPr>
          <w:rFonts w:asciiTheme="minorHAnsi" w:eastAsia="Calibri" w:hAnsiTheme="minorHAnsi" w:cstheme="minorHAnsi"/>
        </w:rPr>
      </w:pPr>
    </w:p>
    <w:p w14:paraId="0000000C" w14:textId="77777777" w:rsidR="00A409D2" w:rsidRPr="00D90B4E" w:rsidRDefault="00714994" w:rsidP="00DE40DB">
      <w:pPr>
        <w:rPr>
          <w:rFonts w:asciiTheme="minorHAnsi" w:eastAsia="Calibri" w:hAnsiTheme="minorHAnsi" w:cstheme="minorHAnsi"/>
        </w:rPr>
      </w:pPr>
      <w:r w:rsidRPr="00D90B4E">
        <w:rPr>
          <w:rFonts w:asciiTheme="minorHAnsi" w:eastAsia="Calibri" w:hAnsiTheme="minorHAnsi" w:cstheme="minorHAnsi"/>
          <w:b/>
        </w:rPr>
        <w:t>Náplň práce:</w:t>
      </w:r>
    </w:p>
    <w:p w14:paraId="161941A3" w14:textId="0B1FED90" w:rsidR="00275E8F" w:rsidRPr="00D90B4E" w:rsidRDefault="00275E8F" w:rsidP="002025EB">
      <w:pPr>
        <w:rPr>
          <w:rFonts w:asciiTheme="minorHAnsi" w:eastAsia="Calibri" w:hAnsiTheme="minorHAnsi" w:cstheme="minorHAnsi"/>
        </w:rPr>
      </w:pPr>
      <w:r w:rsidRPr="00D90B4E">
        <w:rPr>
          <w:rFonts w:asciiTheme="minorHAnsi" w:eastAsia="Calibri" w:hAnsiTheme="minorHAnsi" w:cstheme="minorHAnsi"/>
        </w:rPr>
        <w:t>Komunikace s klienty, mapování potřeb klientů, napojování klientů na odborníky a týmy, realizace setkání s</w:t>
      </w:r>
      <w:r w:rsidR="00D14C33">
        <w:rPr>
          <w:rFonts w:asciiTheme="minorHAnsi" w:eastAsia="Calibri" w:hAnsiTheme="minorHAnsi" w:cstheme="minorHAnsi"/>
        </w:rPr>
        <w:t> </w:t>
      </w:r>
      <w:r w:rsidRPr="00D90B4E">
        <w:rPr>
          <w:rFonts w:asciiTheme="minorHAnsi" w:eastAsia="Calibri" w:hAnsiTheme="minorHAnsi" w:cstheme="minorHAnsi"/>
        </w:rPr>
        <w:t>klienty</w:t>
      </w:r>
      <w:r w:rsidR="00D14C33">
        <w:rPr>
          <w:rFonts w:asciiTheme="minorHAnsi" w:eastAsia="Calibri" w:hAnsiTheme="minorHAnsi" w:cstheme="minorHAnsi"/>
        </w:rPr>
        <w:t>, organizace setkání s klienty</w:t>
      </w:r>
    </w:p>
    <w:p w14:paraId="68FE80C6" w14:textId="7305E72B" w:rsidR="00275E8F" w:rsidRPr="00D90B4E" w:rsidRDefault="00275E8F" w:rsidP="002025EB">
      <w:pPr>
        <w:rPr>
          <w:rFonts w:asciiTheme="minorHAnsi" w:eastAsia="Calibri" w:hAnsiTheme="minorHAnsi" w:cstheme="minorHAnsi"/>
        </w:rPr>
      </w:pPr>
      <w:r w:rsidRPr="00D90B4E">
        <w:rPr>
          <w:rFonts w:asciiTheme="minorHAnsi" w:eastAsia="Calibri" w:hAnsiTheme="minorHAnsi" w:cstheme="minorHAnsi"/>
        </w:rPr>
        <w:t>Poskytování odborného poradenství (case management)</w:t>
      </w:r>
    </w:p>
    <w:p w14:paraId="247CA419" w14:textId="39E79975" w:rsidR="00275E8F" w:rsidRPr="00D90B4E" w:rsidRDefault="00275E8F" w:rsidP="002025EB">
      <w:pPr>
        <w:rPr>
          <w:rFonts w:asciiTheme="minorHAnsi" w:eastAsia="Calibri" w:hAnsiTheme="minorHAnsi" w:cstheme="minorHAnsi"/>
        </w:rPr>
      </w:pPr>
      <w:r w:rsidRPr="00D90B4E">
        <w:rPr>
          <w:rFonts w:asciiTheme="minorHAnsi" w:eastAsia="Calibri" w:hAnsiTheme="minorHAnsi" w:cstheme="minorHAnsi"/>
        </w:rPr>
        <w:t>Aktivní depistáž, síťování služeb</w:t>
      </w:r>
    </w:p>
    <w:p w14:paraId="5F7ACD8B" w14:textId="13836174" w:rsidR="00EE0D0C" w:rsidRPr="00D90B4E" w:rsidRDefault="001D7F7E" w:rsidP="002025EB">
      <w:pPr>
        <w:rPr>
          <w:rFonts w:asciiTheme="minorHAnsi" w:eastAsia="Calibri" w:hAnsiTheme="minorHAnsi" w:cstheme="minorHAnsi"/>
        </w:rPr>
      </w:pPr>
      <w:r w:rsidRPr="00D90B4E">
        <w:rPr>
          <w:rFonts w:asciiTheme="minorHAnsi" w:eastAsia="Calibri" w:hAnsiTheme="minorHAnsi" w:cstheme="minorHAnsi"/>
        </w:rPr>
        <w:t>Práce v multidisciplinárním týmu (</w:t>
      </w:r>
      <w:r w:rsidR="00275E8F" w:rsidRPr="00D90B4E">
        <w:rPr>
          <w:rFonts w:asciiTheme="minorHAnsi" w:eastAsia="Calibri" w:hAnsiTheme="minorHAnsi" w:cstheme="minorHAnsi"/>
        </w:rPr>
        <w:t>speciální pedagog</w:t>
      </w:r>
      <w:r w:rsidRPr="00D90B4E">
        <w:rPr>
          <w:rFonts w:asciiTheme="minorHAnsi" w:eastAsia="Calibri" w:hAnsiTheme="minorHAnsi" w:cstheme="minorHAnsi"/>
        </w:rPr>
        <w:t xml:space="preserve">, </w:t>
      </w:r>
      <w:r w:rsidR="00D14C33">
        <w:rPr>
          <w:rFonts w:asciiTheme="minorHAnsi" w:eastAsia="Calibri" w:hAnsiTheme="minorHAnsi" w:cstheme="minorHAnsi"/>
        </w:rPr>
        <w:t>psycholog/terapeut</w:t>
      </w:r>
      <w:r w:rsidRPr="00D90B4E">
        <w:rPr>
          <w:rFonts w:asciiTheme="minorHAnsi" w:eastAsia="Calibri" w:hAnsiTheme="minorHAnsi" w:cstheme="minorHAnsi"/>
        </w:rPr>
        <w:t>), p</w:t>
      </w:r>
      <w:r w:rsidR="00EE0D0C" w:rsidRPr="00D90B4E">
        <w:rPr>
          <w:rFonts w:asciiTheme="minorHAnsi" w:eastAsia="Calibri" w:hAnsiTheme="minorHAnsi" w:cstheme="minorHAnsi"/>
        </w:rPr>
        <w:t>řípadové konzultace, porady</w:t>
      </w:r>
    </w:p>
    <w:p w14:paraId="050C9F4B" w14:textId="74EC8E28" w:rsidR="00EE0D0C" w:rsidRPr="00D90B4E" w:rsidRDefault="001D7F7E" w:rsidP="002025EB">
      <w:pPr>
        <w:rPr>
          <w:rFonts w:asciiTheme="minorHAnsi" w:eastAsia="Calibri" w:hAnsiTheme="minorHAnsi" w:cstheme="minorHAnsi"/>
        </w:rPr>
      </w:pPr>
      <w:r w:rsidRPr="00D90B4E">
        <w:rPr>
          <w:rFonts w:asciiTheme="minorHAnsi" w:eastAsia="Calibri" w:hAnsiTheme="minorHAnsi" w:cstheme="minorHAnsi"/>
        </w:rPr>
        <w:t>Administrativa spojená se sociální prací (zápisy, příprava, vyhodnocování změn u klientů)</w:t>
      </w:r>
    </w:p>
    <w:p w14:paraId="25C533F2" w14:textId="5F55B8B2" w:rsidR="00275E8F" w:rsidRPr="00D90B4E" w:rsidRDefault="00275E8F" w:rsidP="002025EB">
      <w:pPr>
        <w:rPr>
          <w:rFonts w:asciiTheme="minorHAnsi" w:eastAsia="Calibri" w:hAnsiTheme="minorHAnsi" w:cstheme="minorHAnsi"/>
        </w:rPr>
      </w:pPr>
      <w:r w:rsidRPr="00D90B4E">
        <w:rPr>
          <w:rFonts w:asciiTheme="minorHAnsi" w:eastAsia="Calibri" w:hAnsiTheme="minorHAnsi" w:cstheme="minorHAnsi"/>
        </w:rPr>
        <w:t>Zpracování statistik v databázi e-</w:t>
      </w:r>
      <w:proofErr w:type="spellStart"/>
      <w:r w:rsidRPr="00D90B4E">
        <w:rPr>
          <w:rFonts w:asciiTheme="minorHAnsi" w:eastAsia="Calibri" w:hAnsiTheme="minorHAnsi" w:cstheme="minorHAnsi"/>
        </w:rPr>
        <w:t>Quip</w:t>
      </w:r>
      <w:proofErr w:type="spellEnd"/>
      <w:r w:rsidRPr="00D90B4E">
        <w:rPr>
          <w:rFonts w:asciiTheme="minorHAnsi" w:eastAsia="Calibri" w:hAnsiTheme="minorHAnsi" w:cstheme="minorHAnsi"/>
        </w:rPr>
        <w:t>, vedení dokumentace, reporting</w:t>
      </w:r>
    </w:p>
    <w:p w14:paraId="46A6F16F" w14:textId="58E425C3" w:rsidR="00275E8F" w:rsidRPr="00D90B4E" w:rsidRDefault="00275E8F" w:rsidP="002025EB">
      <w:pPr>
        <w:rPr>
          <w:rFonts w:asciiTheme="minorHAnsi" w:eastAsia="Calibri" w:hAnsiTheme="minorHAnsi" w:cstheme="minorHAnsi"/>
        </w:rPr>
      </w:pPr>
      <w:r w:rsidRPr="00D90B4E">
        <w:rPr>
          <w:rFonts w:asciiTheme="minorHAnsi" w:eastAsia="Calibri" w:hAnsiTheme="minorHAnsi" w:cstheme="minorHAnsi"/>
        </w:rPr>
        <w:t>Organizačně-technická podpora týmu (organizace porad, koordinace aktivit, propagační činnost, komunikace s dodavateli apod.)</w:t>
      </w:r>
    </w:p>
    <w:p w14:paraId="0E1E149D" w14:textId="77777777" w:rsidR="00EE0D0C" w:rsidRPr="00D90B4E" w:rsidRDefault="00EE0D0C" w:rsidP="001D7F7E">
      <w:pPr>
        <w:rPr>
          <w:rFonts w:asciiTheme="minorHAnsi" w:eastAsia="Calibri" w:hAnsiTheme="minorHAnsi" w:cstheme="minorHAnsi"/>
        </w:rPr>
      </w:pPr>
    </w:p>
    <w:p w14:paraId="00000016" w14:textId="77777777" w:rsidR="00A409D2" w:rsidRPr="00D90B4E" w:rsidRDefault="00714994" w:rsidP="00DE40DB">
      <w:pPr>
        <w:rPr>
          <w:rFonts w:asciiTheme="minorHAnsi" w:eastAsia="Calibri" w:hAnsiTheme="minorHAnsi" w:cstheme="minorHAnsi"/>
        </w:rPr>
      </w:pPr>
      <w:r w:rsidRPr="00D90B4E">
        <w:rPr>
          <w:rFonts w:asciiTheme="minorHAnsi" w:eastAsia="Calibri" w:hAnsiTheme="minorHAnsi" w:cstheme="minorHAnsi"/>
          <w:b/>
        </w:rPr>
        <w:t>Požadavky:</w:t>
      </w:r>
    </w:p>
    <w:p w14:paraId="00000017" w14:textId="2D4AF9A6" w:rsidR="00A409D2" w:rsidRPr="00D90B4E" w:rsidRDefault="001D7F7E" w:rsidP="002025EB">
      <w:pPr>
        <w:rPr>
          <w:rFonts w:asciiTheme="minorHAnsi" w:eastAsia="Calibri" w:hAnsiTheme="minorHAnsi" w:cstheme="minorHAnsi"/>
        </w:rPr>
      </w:pPr>
      <w:r w:rsidRPr="00D90B4E">
        <w:rPr>
          <w:rFonts w:asciiTheme="minorHAnsi" w:eastAsia="Calibri" w:hAnsiTheme="minorHAnsi" w:cstheme="minorHAnsi"/>
        </w:rPr>
        <w:t xml:space="preserve">Ukončené vysokoškolské vzdělání </w:t>
      </w:r>
      <w:r w:rsidR="00275E8F" w:rsidRPr="00D90B4E">
        <w:rPr>
          <w:rFonts w:asciiTheme="minorHAnsi" w:eastAsia="Calibri" w:hAnsiTheme="minorHAnsi" w:cstheme="minorHAnsi"/>
        </w:rPr>
        <w:t>na pozici sociální pracovník dle zákona 108/2006 Sb.</w:t>
      </w:r>
    </w:p>
    <w:p w14:paraId="3B91256F" w14:textId="0B30E5E6" w:rsidR="008F11C6" w:rsidRPr="00D90B4E" w:rsidRDefault="002025EB" w:rsidP="002025EB">
      <w:pPr>
        <w:rPr>
          <w:rFonts w:asciiTheme="minorHAnsi" w:eastAsia="Calibri" w:hAnsiTheme="minorHAnsi" w:cstheme="minorHAnsi"/>
        </w:rPr>
      </w:pPr>
      <w:r w:rsidRPr="00D90B4E">
        <w:rPr>
          <w:rFonts w:asciiTheme="minorHAnsi" w:eastAsia="Calibri" w:hAnsiTheme="minorHAnsi" w:cstheme="minorHAnsi"/>
        </w:rPr>
        <w:t>K</w:t>
      </w:r>
      <w:r w:rsidR="008F11C6" w:rsidRPr="00D90B4E">
        <w:rPr>
          <w:rFonts w:asciiTheme="minorHAnsi" w:eastAsia="Calibri" w:hAnsiTheme="minorHAnsi" w:cstheme="minorHAnsi"/>
        </w:rPr>
        <w:t>omunikativnost, zodpovědnost a důslednost</w:t>
      </w:r>
    </w:p>
    <w:p w14:paraId="35231786" w14:textId="2B7BB4D9" w:rsidR="008F11C6" w:rsidRPr="00D90B4E" w:rsidRDefault="002025EB" w:rsidP="002025EB">
      <w:pPr>
        <w:rPr>
          <w:rFonts w:asciiTheme="minorHAnsi" w:eastAsia="Calibri" w:hAnsiTheme="minorHAnsi" w:cstheme="minorHAnsi"/>
        </w:rPr>
      </w:pPr>
      <w:r w:rsidRPr="00D90B4E">
        <w:rPr>
          <w:rFonts w:asciiTheme="minorHAnsi" w:eastAsia="Calibri" w:hAnsiTheme="minorHAnsi" w:cstheme="minorHAnsi"/>
        </w:rPr>
        <w:t>S</w:t>
      </w:r>
      <w:r w:rsidR="008F11C6" w:rsidRPr="00D90B4E">
        <w:rPr>
          <w:rFonts w:asciiTheme="minorHAnsi" w:eastAsia="Calibri" w:hAnsiTheme="minorHAnsi" w:cstheme="minorHAnsi"/>
        </w:rPr>
        <w:t>chopnost pracovat nejen samostatně, ale i v</w:t>
      </w:r>
      <w:r w:rsidR="00275E8F" w:rsidRPr="00D90B4E">
        <w:rPr>
          <w:rFonts w:asciiTheme="minorHAnsi" w:eastAsia="Calibri" w:hAnsiTheme="minorHAnsi" w:cstheme="minorHAnsi"/>
        </w:rPr>
        <w:t> </w:t>
      </w:r>
      <w:r w:rsidR="008F11C6" w:rsidRPr="00D90B4E">
        <w:rPr>
          <w:rFonts w:asciiTheme="minorHAnsi" w:eastAsia="Calibri" w:hAnsiTheme="minorHAnsi" w:cstheme="minorHAnsi"/>
        </w:rPr>
        <w:t>týmu</w:t>
      </w:r>
    </w:p>
    <w:p w14:paraId="6516C682" w14:textId="7BA72C63" w:rsidR="00275E8F" w:rsidRPr="00D90B4E" w:rsidRDefault="00275E8F" w:rsidP="002025EB">
      <w:pPr>
        <w:rPr>
          <w:rFonts w:asciiTheme="minorHAnsi" w:eastAsia="Calibri" w:hAnsiTheme="minorHAnsi" w:cstheme="minorHAnsi"/>
        </w:rPr>
      </w:pPr>
      <w:r w:rsidRPr="00D90B4E">
        <w:rPr>
          <w:rFonts w:asciiTheme="minorHAnsi" w:eastAsia="Calibri" w:hAnsiTheme="minorHAnsi" w:cstheme="minorHAnsi"/>
        </w:rPr>
        <w:t>Aktivní řízení, řidičský průkaz (osobní vozidlo)</w:t>
      </w:r>
    </w:p>
    <w:p w14:paraId="00000019" w14:textId="50293C28" w:rsidR="00A409D2" w:rsidRPr="00D90B4E" w:rsidRDefault="00275E8F" w:rsidP="002025EB">
      <w:pPr>
        <w:rPr>
          <w:rFonts w:asciiTheme="minorHAnsi" w:eastAsia="Calibri" w:hAnsiTheme="minorHAnsi" w:cstheme="minorHAnsi"/>
        </w:rPr>
      </w:pPr>
      <w:r w:rsidRPr="00D90B4E">
        <w:rPr>
          <w:rFonts w:asciiTheme="minorHAnsi" w:eastAsia="Calibri" w:hAnsiTheme="minorHAnsi" w:cstheme="minorHAnsi"/>
        </w:rPr>
        <w:t>Uživatelská</w:t>
      </w:r>
      <w:r w:rsidR="001D7F7E" w:rsidRPr="00D90B4E">
        <w:rPr>
          <w:rFonts w:asciiTheme="minorHAnsi" w:eastAsia="Calibri" w:hAnsiTheme="minorHAnsi" w:cstheme="minorHAnsi"/>
        </w:rPr>
        <w:t xml:space="preserve"> znalost práce na PC</w:t>
      </w:r>
    </w:p>
    <w:p w14:paraId="0000001B" w14:textId="56081137" w:rsidR="00A409D2" w:rsidRPr="00D90B4E" w:rsidRDefault="002025EB" w:rsidP="002025EB">
      <w:pPr>
        <w:rPr>
          <w:rFonts w:asciiTheme="minorHAnsi" w:eastAsia="Calibri" w:hAnsiTheme="minorHAnsi" w:cstheme="minorHAnsi"/>
        </w:rPr>
      </w:pPr>
      <w:r w:rsidRPr="00D90B4E">
        <w:rPr>
          <w:rFonts w:asciiTheme="minorHAnsi" w:eastAsia="Calibri" w:hAnsiTheme="minorHAnsi" w:cstheme="minorHAnsi"/>
        </w:rPr>
        <w:t>S</w:t>
      </w:r>
      <w:r w:rsidR="00714994" w:rsidRPr="00D90B4E">
        <w:rPr>
          <w:rFonts w:asciiTheme="minorHAnsi" w:eastAsia="Calibri" w:hAnsiTheme="minorHAnsi" w:cstheme="minorHAnsi"/>
        </w:rPr>
        <w:t xml:space="preserve">chopnost sebereflexe </w:t>
      </w:r>
      <w:r w:rsidR="008F11C6" w:rsidRPr="00D90B4E">
        <w:rPr>
          <w:rFonts w:asciiTheme="minorHAnsi" w:eastAsia="Calibri" w:hAnsiTheme="minorHAnsi" w:cstheme="minorHAnsi"/>
        </w:rPr>
        <w:t>a znalost vlastních hranic</w:t>
      </w:r>
    </w:p>
    <w:p w14:paraId="7F768E6D" w14:textId="43727A57" w:rsidR="008F11C6" w:rsidRPr="00D90B4E" w:rsidRDefault="002025EB" w:rsidP="002025EB">
      <w:pPr>
        <w:rPr>
          <w:rFonts w:asciiTheme="minorHAnsi" w:eastAsia="Calibri" w:hAnsiTheme="minorHAnsi" w:cstheme="minorHAnsi"/>
        </w:rPr>
      </w:pPr>
      <w:r w:rsidRPr="00D90B4E">
        <w:rPr>
          <w:rFonts w:asciiTheme="minorHAnsi" w:eastAsia="Calibri" w:hAnsiTheme="minorHAnsi" w:cstheme="minorHAnsi"/>
        </w:rPr>
        <w:t>T</w:t>
      </w:r>
      <w:r w:rsidR="00714994" w:rsidRPr="00D90B4E">
        <w:rPr>
          <w:rFonts w:asciiTheme="minorHAnsi" w:eastAsia="Calibri" w:hAnsiTheme="minorHAnsi" w:cstheme="minorHAnsi"/>
        </w:rPr>
        <w:t>restní bezúhonnost</w:t>
      </w:r>
    </w:p>
    <w:p w14:paraId="00000023" w14:textId="77777777" w:rsidR="00A409D2" w:rsidRPr="00D90B4E" w:rsidRDefault="00A409D2" w:rsidP="00DE40DB">
      <w:pPr>
        <w:rPr>
          <w:rFonts w:asciiTheme="minorHAnsi" w:eastAsia="Calibri" w:hAnsiTheme="minorHAnsi" w:cstheme="minorHAnsi"/>
        </w:rPr>
      </w:pPr>
    </w:p>
    <w:p w14:paraId="00000024" w14:textId="77777777" w:rsidR="00A409D2" w:rsidRPr="00D90B4E" w:rsidRDefault="00714994" w:rsidP="00DE40DB">
      <w:pPr>
        <w:rPr>
          <w:rFonts w:asciiTheme="minorHAnsi" w:eastAsia="Calibri" w:hAnsiTheme="minorHAnsi" w:cstheme="minorHAnsi"/>
        </w:rPr>
      </w:pPr>
      <w:r w:rsidRPr="00D90B4E">
        <w:rPr>
          <w:rFonts w:asciiTheme="minorHAnsi" w:eastAsia="Calibri" w:hAnsiTheme="minorHAnsi" w:cstheme="minorHAnsi"/>
          <w:b/>
        </w:rPr>
        <w:t>Nabízíme:</w:t>
      </w:r>
    </w:p>
    <w:p w14:paraId="3F14838F" w14:textId="78CD72DF" w:rsidR="008F11C6" w:rsidRPr="00D90B4E" w:rsidRDefault="008F11C6" w:rsidP="004D405B">
      <w:pPr>
        <w:rPr>
          <w:rFonts w:asciiTheme="minorHAnsi" w:eastAsia="Calibri" w:hAnsiTheme="minorHAnsi" w:cstheme="minorHAnsi"/>
        </w:rPr>
      </w:pPr>
      <w:r w:rsidRPr="00D90B4E">
        <w:rPr>
          <w:rFonts w:asciiTheme="minorHAnsi" w:eastAsia="Calibri" w:hAnsiTheme="minorHAnsi" w:cstheme="minorHAnsi"/>
        </w:rPr>
        <w:t xml:space="preserve">Smysluplnou a svou pestrostí zajímavou práci </w:t>
      </w:r>
    </w:p>
    <w:p w14:paraId="68776DEE" w14:textId="77777777" w:rsidR="00FF679A" w:rsidRPr="00D90B4E" w:rsidRDefault="008F11C6" w:rsidP="004D405B">
      <w:pPr>
        <w:rPr>
          <w:rFonts w:asciiTheme="minorHAnsi" w:eastAsia="Calibri" w:hAnsiTheme="minorHAnsi" w:cstheme="minorHAnsi"/>
        </w:rPr>
      </w:pPr>
      <w:r w:rsidRPr="00D90B4E">
        <w:rPr>
          <w:rFonts w:asciiTheme="minorHAnsi" w:eastAsia="Calibri" w:hAnsiTheme="minorHAnsi" w:cstheme="minorHAnsi"/>
        </w:rPr>
        <w:t>Supervizi</w:t>
      </w:r>
      <w:r w:rsidR="00FF679A" w:rsidRPr="00D90B4E">
        <w:rPr>
          <w:rFonts w:asciiTheme="minorHAnsi" w:eastAsia="Calibri" w:hAnsiTheme="minorHAnsi" w:cstheme="minorHAnsi"/>
        </w:rPr>
        <w:t xml:space="preserve"> (skupinovou/individuální)</w:t>
      </w:r>
    </w:p>
    <w:p w14:paraId="77C0E89E" w14:textId="32BCD27E" w:rsidR="008F11C6" w:rsidRPr="00D90B4E" w:rsidRDefault="001D7F7E" w:rsidP="004D405B">
      <w:pPr>
        <w:rPr>
          <w:rFonts w:asciiTheme="minorHAnsi" w:eastAsia="Calibri" w:hAnsiTheme="minorHAnsi" w:cstheme="minorHAnsi"/>
        </w:rPr>
      </w:pPr>
      <w:r w:rsidRPr="00D90B4E">
        <w:rPr>
          <w:rFonts w:asciiTheme="minorHAnsi" w:eastAsia="Calibri" w:hAnsiTheme="minorHAnsi" w:cstheme="minorHAnsi"/>
        </w:rPr>
        <w:t>Další odborné v</w:t>
      </w:r>
      <w:r w:rsidR="008F11C6" w:rsidRPr="00D90B4E">
        <w:rPr>
          <w:rFonts w:asciiTheme="minorHAnsi" w:eastAsia="Calibri" w:hAnsiTheme="minorHAnsi" w:cstheme="minorHAnsi"/>
        </w:rPr>
        <w:t>zdělávání</w:t>
      </w:r>
    </w:p>
    <w:p w14:paraId="3EA8F633" w14:textId="7A30B184" w:rsidR="008F11C6" w:rsidRPr="00D90B4E" w:rsidRDefault="008F11C6" w:rsidP="004D405B">
      <w:pPr>
        <w:rPr>
          <w:rFonts w:asciiTheme="minorHAnsi" w:eastAsia="Calibri" w:hAnsiTheme="minorHAnsi" w:cstheme="minorHAnsi"/>
        </w:rPr>
      </w:pPr>
      <w:r w:rsidRPr="00D90B4E">
        <w:rPr>
          <w:rFonts w:asciiTheme="minorHAnsi" w:eastAsia="Calibri" w:hAnsiTheme="minorHAnsi" w:cstheme="minorHAnsi"/>
        </w:rPr>
        <w:t>Pohodlné pracovní prostředí</w:t>
      </w:r>
    </w:p>
    <w:p w14:paraId="72F9E5A8" w14:textId="13405678" w:rsidR="008F11C6" w:rsidRPr="00D90B4E" w:rsidRDefault="008F11C6" w:rsidP="004D405B">
      <w:pPr>
        <w:rPr>
          <w:rFonts w:asciiTheme="minorHAnsi" w:eastAsia="Calibri" w:hAnsiTheme="minorHAnsi" w:cstheme="minorHAnsi"/>
        </w:rPr>
      </w:pPr>
      <w:r w:rsidRPr="00D90B4E">
        <w:rPr>
          <w:rFonts w:asciiTheme="minorHAnsi" w:eastAsia="Calibri" w:hAnsiTheme="minorHAnsi" w:cstheme="minorHAnsi"/>
        </w:rPr>
        <w:t xml:space="preserve">Přátelskou atmosféru ve stávajícím týmu </w:t>
      </w:r>
    </w:p>
    <w:p w14:paraId="3413A9F8" w14:textId="323E6619" w:rsidR="008F11C6" w:rsidRPr="00D90B4E" w:rsidRDefault="008F11C6" w:rsidP="004D405B">
      <w:pPr>
        <w:rPr>
          <w:rFonts w:asciiTheme="minorHAnsi" w:eastAsia="Calibri" w:hAnsiTheme="minorHAnsi" w:cstheme="minorHAnsi"/>
        </w:rPr>
      </w:pPr>
      <w:r w:rsidRPr="00D90B4E">
        <w:rPr>
          <w:rFonts w:asciiTheme="minorHAnsi" w:eastAsia="Calibri" w:hAnsiTheme="minorHAnsi" w:cstheme="minorHAnsi"/>
        </w:rPr>
        <w:t>Neformální benefity (</w:t>
      </w:r>
      <w:proofErr w:type="spellStart"/>
      <w:r w:rsidRPr="00D90B4E">
        <w:rPr>
          <w:rFonts w:asciiTheme="minorHAnsi" w:eastAsia="Calibri" w:hAnsiTheme="minorHAnsi" w:cstheme="minorHAnsi"/>
        </w:rPr>
        <w:t>home</w:t>
      </w:r>
      <w:proofErr w:type="spellEnd"/>
      <w:r w:rsidRPr="00D90B4E">
        <w:rPr>
          <w:rFonts w:asciiTheme="minorHAnsi" w:eastAsia="Calibri" w:hAnsiTheme="minorHAnsi" w:cstheme="minorHAnsi"/>
        </w:rPr>
        <w:t xml:space="preserve"> office</w:t>
      </w:r>
      <w:r w:rsidR="002025EB" w:rsidRPr="00D90B4E">
        <w:rPr>
          <w:rFonts w:asciiTheme="minorHAnsi" w:eastAsia="Calibri" w:hAnsiTheme="minorHAnsi" w:cstheme="minorHAnsi"/>
        </w:rPr>
        <w:t>, flexibilní pracovní doba</w:t>
      </w:r>
      <w:r w:rsidRPr="00D90B4E">
        <w:rPr>
          <w:rFonts w:asciiTheme="minorHAnsi" w:eastAsia="Calibri" w:hAnsiTheme="minorHAnsi" w:cstheme="minorHAnsi"/>
        </w:rPr>
        <w:t>)</w:t>
      </w:r>
    </w:p>
    <w:p w14:paraId="75259D68" w14:textId="77777777" w:rsidR="008F11C6" w:rsidRPr="00D90B4E" w:rsidRDefault="008F11C6" w:rsidP="00DE40DB">
      <w:pPr>
        <w:rPr>
          <w:rFonts w:asciiTheme="minorHAnsi" w:eastAsia="Calibri" w:hAnsiTheme="minorHAnsi" w:cstheme="minorHAnsi"/>
        </w:rPr>
      </w:pPr>
    </w:p>
    <w:p w14:paraId="0000002D" w14:textId="77777777" w:rsidR="00A409D2" w:rsidRPr="00D90B4E" w:rsidRDefault="00714994" w:rsidP="00DE40DB">
      <w:pPr>
        <w:jc w:val="both"/>
        <w:rPr>
          <w:rFonts w:asciiTheme="minorHAnsi" w:eastAsia="Calibri" w:hAnsiTheme="minorHAnsi" w:cstheme="minorHAnsi"/>
        </w:rPr>
      </w:pPr>
      <w:r w:rsidRPr="00D90B4E">
        <w:rPr>
          <w:rFonts w:asciiTheme="minorHAnsi" w:eastAsia="Calibri" w:hAnsiTheme="minorHAnsi" w:cstheme="minorHAnsi"/>
          <w:b/>
        </w:rPr>
        <w:t>Výhodou</w:t>
      </w:r>
      <w:r w:rsidRPr="00D90B4E">
        <w:rPr>
          <w:rFonts w:asciiTheme="minorHAnsi" w:eastAsia="Calibri" w:hAnsiTheme="minorHAnsi" w:cstheme="minorHAnsi"/>
        </w:rPr>
        <w:t>:</w:t>
      </w:r>
    </w:p>
    <w:p w14:paraId="6289CB5E" w14:textId="4E96FAF9" w:rsidR="00970E89" w:rsidRDefault="00970E89" w:rsidP="00DE40DB">
      <w:pPr>
        <w:rPr>
          <w:rFonts w:asciiTheme="minorHAnsi" w:eastAsia="Calibri" w:hAnsiTheme="minorHAnsi" w:cstheme="minorHAnsi"/>
        </w:rPr>
      </w:pPr>
      <w:r w:rsidRPr="00D90B4E">
        <w:rPr>
          <w:rFonts w:asciiTheme="minorHAnsi" w:eastAsia="Calibri" w:hAnsiTheme="minorHAnsi" w:cstheme="minorHAnsi"/>
        </w:rPr>
        <w:t xml:space="preserve">Zkušenost </w:t>
      </w:r>
      <w:r w:rsidR="002025EB" w:rsidRPr="00D90B4E">
        <w:rPr>
          <w:rFonts w:asciiTheme="minorHAnsi" w:eastAsia="Calibri" w:hAnsiTheme="minorHAnsi" w:cstheme="minorHAnsi"/>
        </w:rPr>
        <w:t>práce s</w:t>
      </w:r>
      <w:r w:rsidR="00275E8F" w:rsidRPr="00D90B4E">
        <w:rPr>
          <w:rFonts w:asciiTheme="minorHAnsi" w:eastAsia="Calibri" w:hAnsiTheme="minorHAnsi" w:cstheme="minorHAnsi"/>
        </w:rPr>
        <w:t> neformálně pečujícími nebo s dětmi s handicapem</w:t>
      </w:r>
      <w:r w:rsidR="00FF679A" w:rsidRPr="00D90B4E">
        <w:rPr>
          <w:rFonts w:asciiTheme="minorHAnsi" w:eastAsia="Calibri" w:hAnsiTheme="minorHAnsi" w:cstheme="minorHAnsi"/>
        </w:rPr>
        <w:t xml:space="preserve"> </w:t>
      </w:r>
    </w:p>
    <w:p w14:paraId="2B4AFC0B" w14:textId="77777777" w:rsidR="002F3364" w:rsidRPr="00D90B4E" w:rsidRDefault="002F3364" w:rsidP="002F3364">
      <w:pPr>
        <w:ind w:left="720"/>
        <w:jc w:val="both"/>
        <w:rPr>
          <w:rFonts w:asciiTheme="minorHAnsi" w:eastAsia="Calibri" w:hAnsiTheme="minorHAnsi" w:cstheme="minorHAnsi"/>
        </w:rPr>
      </w:pPr>
    </w:p>
    <w:p w14:paraId="00000031" w14:textId="2514AAEC" w:rsidR="00A409D2" w:rsidRPr="00D90B4E" w:rsidRDefault="00714994">
      <w:pPr>
        <w:rPr>
          <w:rFonts w:asciiTheme="minorHAnsi" w:eastAsia="Calibri" w:hAnsiTheme="minorHAnsi" w:cstheme="minorHAnsi"/>
          <w:b/>
        </w:rPr>
      </w:pPr>
      <w:r w:rsidRPr="00D90B4E">
        <w:rPr>
          <w:rFonts w:asciiTheme="minorHAnsi" w:eastAsia="Calibri" w:hAnsiTheme="minorHAnsi" w:cstheme="minorHAnsi"/>
          <w:b/>
        </w:rPr>
        <w:t>Formální požadavky pro zařazení do výběrového řízení:</w:t>
      </w:r>
    </w:p>
    <w:p w14:paraId="0ED5DBEF" w14:textId="70F20906" w:rsidR="00FF679A" w:rsidRPr="00D90B4E" w:rsidRDefault="00D90B4E" w:rsidP="00D90B4E">
      <w:pPr>
        <w:rPr>
          <w:rFonts w:asciiTheme="minorHAnsi" w:eastAsia="Calibri" w:hAnsiTheme="minorHAnsi" w:cstheme="minorHAnsi"/>
        </w:rPr>
      </w:pPr>
      <w:r w:rsidRPr="00D90B4E">
        <w:rPr>
          <w:rFonts w:asciiTheme="minorHAnsi" w:eastAsia="Calibri" w:hAnsiTheme="minorHAnsi" w:cstheme="minorHAnsi"/>
        </w:rPr>
        <w:t>S</w:t>
      </w:r>
      <w:r w:rsidR="00FF679A" w:rsidRPr="00D90B4E">
        <w:rPr>
          <w:rFonts w:asciiTheme="minorHAnsi" w:eastAsia="Calibri" w:hAnsiTheme="minorHAnsi" w:cstheme="minorHAnsi"/>
        </w:rPr>
        <w:t>trukturovaný životopis</w:t>
      </w:r>
    </w:p>
    <w:p w14:paraId="3D6327C2" w14:textId="14D1E229" w:rsidR="00FF679A" w:rsidRPr="00D90B4E" w:rsidRDefault="00D90B4E" w:rsidP="00D90B4E">
      <w:pPr>
        <w:rPr>
          <w:rFonts w:asciiTheme="minorHAnsi" w:eastAsia="Calibri" w:hAnsiTheme="minorHAnsi" w:cstheme="minorHAnsi"/>
        </w:rPr>
      </w:pPr>
      <w:r w:rsidRPr="00D90B4E">
        <w:rPr>
          <w:rFonts w:asciiTheme="minorHAnsi" w:eastAsia="Calibri" w:hAnsiTheme="minorHAnsi" w:cstheme="minorHAnsi"/>
        </w:rPr>
        <w:t>M</w:t>
      </w:r>
      <w:r w:rsidR="00FF679A" w:rsidRPr="00D90B4E">
        <w:rPr>
          <w:rFonts w:asciiTheme="minorHAnsi" w:eastAsia="Calibri" w:hAnsiTheme="minorHAnsi" w:cstheme="minorHAnsi"/>
        </w:rPr>
        <w:t>otivační dopis</w:t>
      </w:r>
    </w:p>
    <w:p w14:paraId="1FF8FF57" w14:textId="2B87AB91" w:rsidR="00FF679A" w:rsidRDefault="00D90B4E" w:rsidP="00D90B4E">
      <w:pPr>
        <w:rPr>
          <w:rFonts w:asciiTheme="minorHAnsi" w:eastAsia="Calibri" w:hAnsiTheme="minorHAnsi" w:cstheme="minorHAnsi"/>
        </w:rPr>
      </w:pPr>
      <w:r w:rsidRPr="00D90B4E">
        <w:rPr>
          <w:rFonts w:asciiTheme="minorHAnsi" w:eastAsia="Calibri" w:hAnsiTheme="minorHAnsi" w:cstheme="minorHAnsi"/>
        </w:rPr>
        <w:t>K</w:t>
      </w:r>
      <w:r w:rsidR="00FF679A" w:rsidRPr="00D90B4E">
        <w:rPr>
          <w:rFonts w:asciiTheme="minorHAnsi" w:eastAsia="Calibri" w:hAnsiTheme="minorHAnsi" w:cstheme="minorHAnsi"/>
        </w:rPr>
        <w:t>opie dokladu o dosaženém vzdělání</w:t>
      </w:r>
    </w:p>
    <w:p w14:paraId="05279C81" w14:textId="7AFA96A0" w:rsidR="00D14C33" w:rsidRPr="00D90B4E" w:rsidRDefault="00D14C33" w:rsidP="00D90B4E">
      <w:pPr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</w:rPr>
        <w:t>Výpis z rejstříku trestů</w:t>
      </w:r>
    </w:p>
    <w:p w14:paraId="2E68797C" w14:textId="77777777" w:rsidR="00FF679A" w:rsidRPr="00D90B4E" w:rsidRDefault="00FF679A" w:rsidP="00FF679A">
      <w:pPr>
        <w:jc w:val="both"/>
        <w:rPr>
          <w:rFonts w:asciiTheme="minorHAnsi" w:eastAsia="Calibri" w:hAnsiTheme="minorHAnsi" w:cstheme="minorHAnsi"/>
        </w:rPr>
      </w:pPr>
    </w:p>
    <w:p w14:paraId="79094B75" w14:textId="465B8B63" w:rsidR="00FF679A" w:rsidRPr="00D90B4E" w:rsidRDefault="00FF679A" w:rsidP="00FF679A">
      <w:pPr>
        <w:jc w:val="both"/>
        <w:rPr>
          <w:rFonts w:asciiTheme="minorHAnsi" w:eastAsia="Calibri" w:hAnsiTheme="minorHAnsi" w:cstheme="minorHAnsi"/>
        </w:rPr>
      </w:pPr>
      <w:r w:rsidRPr="00D90B4E">
        <w:rPr>
          <w:rFonts w:asciiTheme="minorHAnsi" w:eastAsia="Calibri" w:hAnsiTheme="minorHAnsi" w:cstheme="minorHAnsi"/>
        </w:rPr>
        <w:t xml:space="preserve">zaslané na e-mail: </w:t>
      </w:r>
      <w:r w:rsidR="00D14C33">
        <w:rPr>
          <w:rFonts w:asciiTheme="minorHAnsi" w:eastAsia="Calibri" w:hAnsiTheme="minorHAnsi" w:cstheme="minorHAnsi"/>
          <w:b/>
          <w:bCs/>
        </w:rPr>
        <w:t>sustr</w:t>
      </w:r>
      <w:r w:rsidRPr="00D90B4E">
        <w:rPr>
          <w:rFonts w:asciiTheme="minorHAnsi" w:eastAsia="Calibri" w:hAnsiTheme="minorHAnsi" w:cstheme="minorHAnsi"/>
          <w:b/>
          <w:bCs/>
        </w:rPr>
        <w:t>@</w:t>
      </w:r>
      <w:r w:rsidR="00D14C33">
        <w:rPr>
          <w:rFonts w:asciiTheme="minorHAnsi" w:eastAsia="Calibri" w:hAnsiTheme="minorHAnsi" w:cstheme="minorHAnsi"/>
          <w:b/>
          <w:bCs/>
        </w:rPr>
        <w:t>oreltelnice</w:t>
      </w:r>
      <w:r w:rsidR="002025EB" w:rsidRPr="00D90B4E">
        <w:rPr>
          <w:rFonts w:asciiTheme="minorHAnsi" w:eastAsia="Calibri" w:hAnsiTheme="minorHAnsi" w:cstheme="minorHAnsi"/>
          <w:b/>
          <w:bCs/>
        </w:rPr>
        <w:t>.</w:t>
      </w:r>
      <w:r w:rsidR="00D14C33">
        <w:rPr>
          <w:rFonts w:asciiTheme="minorHAnsi" w:eastAsia="Calibri" w:hAnsiTheme="minorHAnsi" w:cstheme="minorHAnsi"/>
          <w:b/>
          <w:bCs/>
        </w:rPr>
        <w:t>cu</w:t>
      </w:r>
      <w:r w:rsidRPr="00D90B4E">
        <w:rPr>
          <w:rFonts w:asciiTheme="minorHAnsi" w:eastAsia="Calibri" w:hAnsiTheme="minorHAnsi" w:cstheme="minorHAnsi"/>
        </w:rPr>
        <w:t xml:space="preserve"> do </w:t>
      </w:r>
      <w:r w:rsidR="005352D3" w:rsidRPr="00D90B4E">
        <w:rPr>
          <w:rFonts w:asciiTheme="minorHAnsi" w:eastAsia="Calibri" w:hAnsiTheme="minorHAnsi" w:cstheme="minorHAnsi"/>
          <w:b/>
        </w:rPr>
        <w:t>3</w:t>
      </w:r>
      <w:r w:rsidR="00D14C33">
        <w:rPr>
          <w:rFonts w:asciiTheme="minorHAnsi" w:eastAsia="Calibri" w:hAnsiTheme="minorHAnsi" w:cstheme="minorHAnsi"/>
          <w:b/>
        </w:rPr>
        <w:t>0</w:t>
      </w:r>
      <w:r w:rsidRPr="00D90B4E">
        <w:rPr>
          <w:rFonts w:asciiTheme="minorHAnsi" w:eastAsia="Calibri" w:hAnsiTheme="minorHAnsi" w:cstheme="minorHAnsi"/>
          <w:b/>
        </w:rPr>
        <w:t>.</w:t>
      </w:r>
      <w:r w:rsidR="00D14C33">
        <w:rPr>
          <w:rFonts w:asciiTheme="minorHAnsi" w:eastAsia="Calibri" w:hAnsiTheme="minorHAnsi" w:cstheme="minorHAnsi"/>
          <w:b/>
        </w:rPr>
        <w:t>4</w:t>
      </w:r>
      <w:r w:rsidRPr="00D90B4E">
        <w:rPr>
          <w:rFonts w:asciiTheme="minorHAnsi" w:eastAsia="Calibri" w:hAnsiTheme="minorHAnsi" w:cstheme="minorHAnsi"/>
          <w:b/>
        </w:rPr>
        <w:t>.202</w:t>
      </w:r>
      <w:r w:rsidR="00D14C33">
        <w:rPr>
          <w:rFonts w:asciiTheme="minorHAnsi" w:eastAsia="Calibri" w:hAnsiTheme="minorHAnsi" w:cstheme="minorHAnsi"/>
          <w:b/>
        </w:rPr>
        <w:t>6</w:t>
      </w:r>
      <w:r w:rsidRPr="00D90B4E">
        <w:rPr>
          <w:rFonts w:asciiTheme="minorHAnsi" w:eastAsia="Calibri" w:hAnsiTheme="minorHAnsi" w:cstheme="minorHAnsi"/>
        </w:rPr>
        <w:t xml:space="preserve"> (předmět: VŘ – </w:t>
      </w:r>
      <w:r w:rsidR="00275E8F" w:rsidRPr="00D90B4E">
        <w:rPr>
          <w:rFonts w:asciiTheme="minorHAnsi" w:eastAsia="Calibri" w:hAnsiTheme="minorHAnsi" w:cstheme="minorHAnsi"/>
        </w:rPr>
        <w:t>sociální pracovník</w:t>
      </w:r>
      <w:r w:rsidRPr="00D90B4E">
        <w:rPr>
          <w:rFonts w:asciiTheme="minorHAnsi" w:eastAsia="Calibri" w:hAnsiTheme="minorHAnsi" w:cstheme="minorHAnsi"/>
        </w:rPr>
        <w:t xml:space="preserve">). </w:t>
      </w:r>
    </w:p>
    <w:p w14:paraId="19F95F9D" w14:textId="77777777" w:rsidR="00FF679A" w:rsidRPr="00D90B4E" w:rsidRDefault="00FF679A">
      <w:pPr>
        <w:rPr>
          <w:rFonts w:asciiTheme="minorHAnsi" w:eastAsia="Calibri" w:hAnsiTheme="minorHAnsi" w:cstheme="minorHAnsi"/>
          <w:b/>
        </w:rPr>
      </w:pPr>
    </w:p>
    <w:p w14:paraId="40DAB308" w14:textId="77777777" w:rsidR="00FF679A" w:rsidRPr="00D90B4E" w:rsidRDefault="00FF679A" w:rsidP="00FF679A">
      <w:pPr>
        <w:jc w:val="both"/>
        <w:rPr>
          <w:rFonts w:asciiTheme="minorHAnsi" w:eastAsia="Calibri" w:hAnsiTheme="minorHAnsi" w:cstheme="minorHAnsi"/>
        </w:rPr>
      </w:pPr>
      <w:r w:rsidRPr="00D90B4E">
        <w:rPr>
          <w:rFonts w:asciiTheme="minorHAnsi" w:eastAsia="Calibri" w:hAnsiTheme="minorHAnsi" w:cstheme="minorHAnsi"/>
        </w:rPr>
        <w:t xml:space="preserve">Výběrové řízení bude probíhat průběžně. Všichni uchazeči budou informováni o postoupení/nepostoupení do užšího výběru. </w:t>
      </w:r>
    </w:p>
    <w:p w14:paraId="00000047" w14:textId="3733CA49" w:rsidR="00A409D2" w:rsidRPr="00D90B4E" w:rsidRDefault="00D14C33" w:rsidP="00D14C33">
      <w:pPr>
        <w:jc w:val="both"/>
        <w:rPr>
          <w:rFonts w:asciiTheme="minorHAnsi" w:hAnsiTheme="minorHAnsi" w:cstheme="minorHAnsi"/>
        </w:rPr>
      </w:pPr>
      <w:r>
        <w:rPr>
          <w:rFonts w:asciiTheme="minorHAnsi" w:eastAsia="Calibri" w:hAnsiTheme="minorHAnsi" w:cstheme="minorHAnsi"/>
        </w:rPr>
        <w:t>Orel jednota Telnice</w:t>
      </w:r>
      <w:r w:rsidR="00714994" w:rsidRPr="00D90B4E">
        <w:rPr>
          <w:rFonts w:asciiTheme="minorHAnsi" w:eastAsia="Calibri" w:hAnsiTheme="minorHAnsi" w:cstheme="minorHAnsi"/>
        </w:rPr>
        <w:t xml:space="preserve"> si vyhrazuje právo prodloužit výběrové řízení, případně neobsadit pracovní pozici v případě, že uchazeči nenaplní očekávání organizace.</w:t>
      </w:r>
    </w:p>
    <w:p w14:paraId="00000048" w14:textId="77777777" w:rsidR="00A409D2" w:rsidRPr="00D90B4E" w:rsidRDefault="00A409D2">
      <w:pPr>
        <w:rPr>
          <w:rFonts w:asciiTheme="minorHAnsi" w:hAnsiTheme="minorHAnsi" w:cstheme="minorHAnsi"/>
        </w:rPr>
      </w:pPr>
    </w:p>
    <w:p w14:paraId="00000049" w14:textId="77777777" w:rsidR="00A409D2" w:rsidRPr="00D90B4E" w:rsidRDefault="00A409D2">
      <w:pPr>
        <w:rPr>
          <w:rFonts w:asciiTheme="minorHAnsi" w:hAnsiTheme="minorHAnsi" w:cstheme="minorHAnsi"/>
        </w:rPr>
      </w:pPr>
    </w:p>
    <w:p w14:paraId="0000004A" w14:textId="77777777" w:rsidR="00A409D2" w:rsidRPr="00D90B4E" w:rsidRDefault="00A409D2">
      <w:pPr>
        <w:rPr>
          <w:rFonts w:asciiTheme="minorHAnsi" w:hAnsiTheme="minorHAnsi" w:cstheme="minorHAnsi"/>
        </w:rPr>
      </w:pPr>
    </w:p>
    <w:p w14:paraId="0000004B" w14:textId="77777777" w:rsidR="00A409D2" w:rsidRPr="00D90B4E" w:rsidRDefault="00A409D2">
      <w:pPr>
        <w:rPr>
          <w:rFonts w:asciiTheme="minorHAnsi" w:hAnsiTheme="minorHAnsi" w:cstheme="minorHAnsi"/>
        </w:rPr>
      </w:pPr>
    </w:p>
    <w:p w14:paraId="0000004C" w14:textId="77777777" w:rsidR="00A409D2" w:rsidRPr="00D90B4E" w:rsidRDefault="00A409D2">
      <w:pPr>
        <w:rPr>
          <w:rFonts w:asciiTheme="minorHAnsi" w:hAnsiTheme="minorHAnsi" w:cstheme="minorHAnsi"/>
        </w:rPr>
      </w:pPr>
    </w:p>
    <w:p w14:paraId="0000004D" w14:textId="77777777" w:rsidR="00A409D2" w:rsidRPr="00D90B4E" w:rsidRDefault="00A409D2">
      <w:pPr>
        <w:rPr>
          <w:rFonts w:asciiTheme="minorHAnsi" w:hAnsiTheme="minorHAnsi" w:cstheme="minorHAnsi"/>
        </w:rPr>
      </w:pPr>
    </w:p>
    <w:p w14:paraId="0000004E" w14:textId="77777777" w:rsidR="00A409D2" w:rsidRPr="00D90B4E" w:rsidRDefault="00A409D2">
      <w:pPr>
        <w:rPr>
          <w:rFonts w:asciiTheme="minorHAnsi" w:hAnsiTheme="minorHAnsi" w:cstheme="minorHAnsi"/>
        </w:rPr>
      </w:pPr>
    </w:p>
    <w:p w14:paraId="0000004F" w14:textId="77777777" w:rsidR="00A409D2" w:rsidRPr="00D90B4E" w:rsidRDefault="00A409D2">
      <w:pPr>
        <w:rPr>
          <w:rFonts w:asciiTheme="minorHAnsi" w:hAnsiTheme="minorHAnsi" w:cstheme="minorHAnsi"/>
        </w:rPr>
      </w:pPr>
    </w:p>
    <w:sectPr w:rsidR="00A409D2" w:rsidRPr="00D90B4E">
      <w:pgSz w:w="11906" w:h="16838"/>
      <w:pgMar w:top="1276" w:right="991" w:bottom="1135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6CD0E3" w14:textId="77777777" w:rsidR="00AF4AC2" w:rsidRDefault="00AF4AC2" w:rsidP="00714994">
      <w:r>
        <w:separator/>
      </w:r>
    </w:p>
  </w:endnote>
  <w:endnote w:type="continuationSeparator" w:id="0">
    <w:p w14:paraId="1A6DF17E" w14:textId="77777777" w:rsidR="00AF4AC2" w:rsidRDefault="00AF4AC2" w:rsidP="007149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673DF1" w14:textId="77777777" w:rsidR="00AF4AC2" w:rsidRDefault="00AF4AC2" w:rsidP="00714994">
      <w:r>
        <w:separator/>
      </w:r>
    </w:p>
  </w:footnote>
  <w:footnote w:type="continuationSeparator" w:id="0">
    <w:p w14:paraId="0A85C91B" w14:textId="77777777" w:rsidR="00AF4AC2" w:rsidRDefault="00AF4AC2" w:rsidP="007149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66769"/>
    <w:multiLevelType w:val="hybridMultilevel"/>
    <w:tmpl w:val="BE4E3F2A"/>
    <w:lvl w:ilvl="0" w:tplc="20801A78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532EA8"/>
    <w:multiLevelType w:val="hybridMultilevel"/>
    <w:tmpl w:val="277869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B43BD1"/>
    <w:multiLevelType w:val="hybridMultilevel"/>
    <w:tmpl w:val="AEA0E00C"/>
    <w:lvl w:ilvl="0" w:tplc="237837E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F65956"/>
    <w:multiLevelType w:val="multilevel"/>
    <w:tmpl w:val="E25EE28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79D593D"/>
    <w:multiLevelType w:val="multilevel"/>
    <w:tmpl w:val="6084FD16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  <w:sz w:val="20"/>
        <w:szCs w:val="20"/>
      </w:rPr>
    </w:lvl>
    <w:lvl w:ilvl="3">
      <w:start w:val="1"/>
      <w:numFmt w:val="bullet"/>
      <w:lvlText w:val="o"/>
      <w:lvlJc w:val="left"/>
      <w:pPr>
        <w:ind w:left="2880" w:hanging="360"/>
      </w:pPr>
      <w:rPr>
        <w:rFonts w:ascii="Courier New" w:eastAsia="Courier New" w:hAnsi="Courier New" w:cs="Courier New"/>
        <w:sz w:val="20"/>
        <w:szCs w:val="20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sz w:val="20"/>
        <w:szCs w:val="20"/>
      </w:rPr>
    </w:lvl>
    <w:lvl w:ilvl="5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  <w:sz w:val="20"/>
        <w:szCs w:val="20"/>
      </w:rPr>
    </w:lvl>
    <w:lvl w:ilvl="6">
      <w:start w:val="1"/>
      <w:numFmt w:val="bullet"/>
      <w:lvlText w:val="o"/>
      <w:lvlJc w:val="left"/>
      <w:pPr>
        <w:ind w:left="5040" w:hanging="360"/>
      </w:pPr>
      <w:rPr>
        <w:rFonts w:ascii="Courier New" w:eastAsia="Courier New" w:hAnsi="Courier New" w:cs="Courier New"/>
        <w:sz w:val="20"/>
        <w:szCs w:val="20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sz w:val="20"/>
        <w:szCs w:val="20"/>
      </w:rPr>
    </w:lvl>
    <w:lvl w:ilvl="8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  <w:sz w:val="20"/>
        <w:szCs w:val="20"/>
      </w:rPr>
    </w:lvl>
  </w:abstractNum>
  <w:abstractNum w:abstractNumId="5" w15:restartNumberingAfterBreak="0">
    <w:nsid w:val="2C660B76"/>
    <w:multiLevelType w:val="multilevel"/>
    <w:tmpl w:val="AFAE455E"/>
    <w:lvl w:ilvl="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 w15:restartNumberingAfterBreak="0">
    <w:nsid w:val="5BE80E8E"/>
    <w:multiLevelType w:val="multilevel"/>
    <w:tmpl w:val="166C8CE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1671787214">
    <w:abstractNumId w:val="4"/>
  </w:num>
  <w:num w:numId="2" w16cid:durableId="871570524">
    <w:abstractNumId w:val="6"/>
  </w:num>
  <w:num w:numId="3" w16cid:durableId="1762871402">
    <w:abstractNumId w:val="3"/>
  </w:num>
  <w:num w:numId="4" w16cid:durableId="507059498">
    <w:abstractNumId w:val="5"/>
  </w:num>
  <w:num w:numId="5" w16cid:durableId="433014748">
    <w:abstractNumId w:val="1"/>
  </w:num>
  <w:num w:numId="6" w16cid:durableId="1383099451">
    <w:abstractNumId w:val="2"/>
  </w:num>
  <w:num w:numId="7" w16cid:durableId="17420934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09D2"/>
    <w:rsid w:val="0006336B"/>
    <w:rsid w:val="0008799F"/>
    <w:rsid w:val="000A3A0C"/>
    <w:rsid w:val="000C082C"/>
    <w:rsid w:val="000C4FB3"/>
    <w:rsid w:val="000D5058"/>
    <w:rsid w:val="000D6A95"/>
    <w:rsid w:val="000E6B43"/>
    <w:rsid w:val="00131035"/>
    <w:rsid w:val="001518A8"/>
    <w:rsid w:val="001C33FA"/>
    <w:rsid w:val="001C3B18"/>
    <w:rsid w:val="001D7F7E"/>
    <w:rsid w:val="001F15DE"/>
    <w:rsid w:val="002025EB"/>
    <w:rsid w:val="00243252"/>
    <w:rsid w:val="00275E8F"/>
    <w:rsid w:val="002A7D70"/>
    <w:rsid w:val="002C5D87"/>
    <w:rsid w:val="002F3364"/>
    <w:rsid w:val="00313CDD"/>
    <w:rsid w:val="00362C57"/>
    <w:rsid w:val="003D32CD"/>
    <w:rsid w:val="0040581E"/>
    <w:rsid w:val="00422846"/>
    <w:rsid w:val="00460F71"/>
    <w:rsid w:val="00490E55"/>
    <w:rsid w:val="004C7B78"/>
    <w:rsid w:val="004D405B"/>
    <w:rsid w:val="004D53B8"/>
    <w:rsid w:val="004F7509"/>
    <w:rsid w:val="00516C9A"/>
    <w:rsid w:val="005352D3"/>
    <w:rsid w:val="0057159B"/>
    <w:rsid w:val="0057653C"/>
    <w:rsid w:val="006069D6"/>
    <w:rsid w:val="006D772E"/>
    <w:rsid w:val="006E56C5"/>
    <w:rsid w:val="006F07BC"/>
    <w:rsid w:val="007072C7"/>
    <w:rsid w:val="00714994"/>
    <w:rsid w:val="007547C2"/>
    <w:rsid w:val="007712F8"/>
    <w:rsid w:val="0077315F"/>
    <w:rsid w:val="007D14BE"/>
    <w:rsid w:val="00814FF7"/>
    <w:rsid w:val="00825D55"/>
    <w:rsid w:val="0086287A"/>
    <w:rsid w:val="008E155D"/>
    <w:rsid w:val="008F11C6"/>
    <w:rsid w:val="008F59C8"/>
    <w:rsid w:val="00963F5D"/>
    <w:rsid w:val="00970E89"/>
    <w:rsid w:val="009956DE"/>
    <w:rsid w:val="009C4966"/>
    <w:rsid w:val="00A409D2"/>
    <w:rsid w:val="00AD10A8"/>
    <w:rsid w:val="00AF4AC2"/>
    <w:rsid w:val="00B1046C"/>
    <w:rsid w:val="00B314BE"/>
    <w:rsid w:val="00BB4159"/>
    <w:rsid w:val="00C17F2E"/>
    <w:rsid w:val="00C71C3D"/>
    <w:rsid w:val="00C943E0"/>
    <w:rsid w:val="00CE38E6"/>
    <w:rsid w:val="00D14C33"/>
    <w:rsid w:val="00D90B4E"/>
    <w:rsid w:val="00DA4FB9"/>
    <w:rsid w:val="00DE40DB"/>
    <w:rsid w:val="00EE0D0C"/>
    <w:rsid w:val="00EE3ED6"/>
    <w:rsid w:val="00F500B0"/>
    <w:rsid w:val="00F535A6"/>
    <w:rsid w:val="00F75459"/>
    <w:rsid w:val="00F841E2"/>
    <w:rsid w:val="00FC5494"/>
    <w:rsid w:val="00FF6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F30FB3"/>
  <w15:docId w15:val="{B98FEB1F-52EC-4BE2-B034-6A649A73B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D3856"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ypertextovodkaz">
    <w:name w:val="Hyperlink"/>
    <w:basedOn w:val="Standardnpsmoodstavce"/>
    <w:uiPriority w:val="99"/>
    <w:unhideWhenUsed/>
    <w:rsid w:val="001D3856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1D3856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286031"/>
    <w:pPr>
      <w:spacing w:before="100" w:beforeAutospacing="1" w:after="100" w:afterAutospacing="1"/>
    </w:pPr>
  </w:style>
  <w:style w:type="character" w:styleId="Siln">
    <w:name w:val="Strong"/>
    <w:basedOn w:val="Standardnpsmoodstavce"/>
    <w:uiPriority w:val="22"/>
    <w:qFormat/>
    <w:rsid w:val="00286031"/>
    <w:rPr>
      <w:b/>
      <w:bCs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Odkaznakoment">
    <w:name w:val="annotation reference"/>
    <w:basedOn w:val="Standardnpsmoodstavce"/>
    <w:uiPriority w:val="99"/>
    <w:semiHidden/>
    <w:unhideWhenUsed/>
    <w:rsid w:val="00B1046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1046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1046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1046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1046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FqzE8yn/Zv71GMVrr9X0yPwWqmg==">AMUW2mVMFxgdmNEe+ROXaAG7YMAv7IS0AL18vwmAOsgGasWJ1dZWHWuKMLSQrCx1T980AyYXhlXhlmbUh3D73CfyzBWXkEp7LZphib4JIdUzvCnsObuEAkqb9XUM7xTy2c7HtKgGrhUm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307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Irena Piskořová</dc:creator>
  <cp:lastModifiedBy>Jana Mrázová</cp:lastModifiedBy>
  <cp:revision>8</cp:revision>
  <dcterms:created xsi:type="dcterms:W3CDTF">2025-02-20T16:00:00Z</dcterms:created>
  <dcterms:modified xsi:type="dcterms:W3CDTF">2026-03-21T15:42:00Z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a7087ee-6952-4f47-a56b-529fc8bf57e0_Enabled">
    <vt:lpwstr>true</vt:lpwstr>
  </property>
  <property fmtid="{D5CDD505-2E9C-101B-9397-08002B2CF9AE}" pid="3" name="MSIP_Label_8a7087ee-6952-4f47-a56b-529fc8bf57e0_SetDate">
    <vt:lpwstr>2023-03-08T12:32:55Z</vt:lpwstr>
  </property>
  <property fmtid="{D5CDD505-2E9C-101B-9397-08002B2CF9AE}" pid="4" name="MSIP_Label_8a7087ee-6952-4f47-a56b-529fc8bf57e0_Method">
    <vt:lpwstr>Standard</vt:lpwstr>
  </property>
  <property fmtid="{D5CDD505-2E9C-101B-9397-08002B2CF9AE}" pid="5" name="MSIP_Label_8a7087ee-6952-4f47-a56b-529fc8bf57e0_Name">
    <vt:lpwstr>VIGCZ102S01</vt:lpwstr>
  </property>
  <property fmtid="{D5CDD505-2E9C-101B-9397-08002B2CF9AE}" pid="6" name="MSIP_Label_8a7087ee-6952-4f47-a56b-529fc8bf57e0_SiteId">
    <vt:lpwstr>1cf16eb8-8983-4f6f-9c5f-66decda360c4</vt:lpwstr>
  </property>
  <property fmtid="{D5CDD505-2E9C-101B-9397-08002B2CF9AE}" pid="7" name="MSIP_Label_8a7087ee-6952-4f47-a56b-529fc8bf57e0_ActionId">
    <vt:lpwstr>dc2acc5a-25d0-4485-9aba-9554e03be755</vt:lpwstr>
  </property>
  <property fmtid="{D5CDD505-2E9C-101B-9397-08002B2CF9AE}" pid="8" name="MSIP_Label_8a7087ee-6952-4f47-a56b-529fc8bf57e0_ContentBits">
    <vt:lpwstr>0</vt:lpwstr>
  </property>
</Properties>
</file>